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0878B" w14:textId="382466CD"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 xml:space="preserve">What is </w:t>
      </w:r>
      <w:r>
        <w:rPr>
          <w:rFonts w:ascii="Times New Roman" w:eastAsia="Times New Roman" w:hAnsi="Times New Roman" w:cs="Times New Roman"/>
          <w:b/>
          <w:bCs/>
          <w:sz w:val="36"/>
          <w:szCs w:val="36"/>
        </w:rPr>
        <w:t>Cloudwave</w:t>
      </w:r>
      <w:r w:rsidRPr="00815784">
        <w:rPr>
          <w:rFonts w:ascii="Times New Roman" w:eastAsia="Times New Roman" w:hAnsi="Times New Roman" w:cs="Times New Roman"/>
          <w:b/>
          <w:bCs/>
          <w:sz w:val="36"/>
          <w:szCs w:val="36"/>
        </w:rPr>
        <w:t xml:space="preserve"> - </w:t>
      </w:r>
      <w:r w:rsidRPr="00815784">
        <w:rPr>
          <w:rFonts w:ascii="Times New Roman" w:eastAsia="Times New Roman" w:hAnsi="Times New Roman" w:cs="Times New Roman"/>
          <w:b/>
          <w:bCs/>
          <w:sz w:val="36"/>
          <w:szCs w:val="36"/>
        </w:rPr>
        <w:t>A</w:t>
      </w:r>
      <w:r w:rsidRPr="00815784">
        <w:rPr>
          <w:rFonts w:ascii="Times New Roman" w:eastAsia="Times New Roman" w:hAnsi="Times New Roman" w:cs="Times New Roman"/>
          <w:b/>
          <w:bCs/>
          <w:sz w:val="36"/>
          <w:szCs w:val="36"/>
        </w:rPr>
        <w:t xml:space="preserve"> cloud migration tool</w:t>
      </w:r>
    </w:p>
    <w:p w14:paraId="11BC9419" w14:textId="7F3D6621"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Blue</w:t>
      </w:r>
      <w:r>
        <w:rPr>
          <w:rFonts w:ascii="Times New Roman" w:eastAsia="Times New Roman" w:hAnsi="Times New Roman" w:cs="Times New Roman"/>
          <w:sz w:val="24"/>
          <w:szCs w:val="24"/>
        </w:rPr>
        <w:t>wave</w:t>
      </w:r>
      <w:r w:rsidRPr="00815784">
        <w:rPr>
          <w:rFonts w:ascii="Times New Roman" w:eastAsia="Times New Roman" w:hAnsi="Times New Roman" w:cs="Times New Roman"/>
          <w:sz w:val="24"/>
          <w:szCs w:val="24"/>
        </w:rPr>
        <w:t xml:space="preserve"> project is </w:t>
      </w:r>
      <w:r w:rsidR="001F7B93" w:rsidRPr="00815784">
        <w:rPr>
          <w:rFonts w:ascii="Times New Roman" w:eastAsia="Times New Roman" w:hAnsi="Times New Roman" w:cs="Times New Roman"/>
          <w:sz w:val="24"/>
          <w:szCs w:val="24"/>
        </w:rPr>
        <w:t>a</w:t>
      </w:r>
      <w:r w:rsidRPr="00815784">
        <w:rPr>
          <w:rFonts w:ascii="Times New Roman" w:eastAsia="Times New Roman" w:hAnsi="Times New Roman" w:cs="Times New Roman"/>
          <w:sz w:val="24"/>
          <w:szCs w:val="24"/>
        </w:rPr>
        <w:t xml:space="preserve"> solution for migrating your infrastructure. Migration can be from DC to DC, DC to cloud, Cloud to DC, Cloud to Cloud.</w:t>
      </w:r>
    </w:p>
    <w:p w14:paraId="0A8A4A31"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It's a swiss army knife for infrastructure migration. There are similar tools available in the market like Cloudendure and </w:t>
      </w:r>
      <w:proofErr w:type="spellStart"/>
      <w:r w:rsidRPr="00815784">
        <w:rPr>
          <w:rFonts w:ascii="Times New Roman" w:eastAsia="Times New Roman" w:hAnsi="Times New Roman" w:cs="Times New Roman"/>
          <w:sz w:val="24"/>
          <w:szCs w:val="24"/>
        </w:rPr>
        <w:t>zerto</w:t>
      </w:r>
      <w:proofErr w:type="spellEnd"/>
      <w:r w:rsidRPr="00815784">
        <w:rPr>
          <w:rFonts w:ascii="Times New Roman" w:eastAsia="Times New Roman" w:hAnsi="Times New Roman" w:cs="Times New Roman"/>
          <w:sz w:val="24"/>
          <w:szCs w:val="24"/>
        </w:rPr>
        <w:t>.</w:t>
      </w:r>
    </w:p>
    <w:p w14:paraId="764CFBBC"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Right now the functionalities are limited to below features</w:t>
      </w:r>
    </w:p>
    <w:p w14:paraId="02625582" w14:textId="089BCDFA" w:rsidR="00815784" w:rsidRPr="00815784" w:rsidRDefault="00815784" w:rsidP="008157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Migration of infrastructure to </w:t>
      </w:r>
      <w:r w:rsidR="001F7B93">
        <w:rPr>
          <w:rFonts w:ascii="Times New Roman" w:eastAsia="Times New Roman" w:hAnsi="Times New Roman" w:cs="Times New Roman"/>
          <w:sz w:val="24"/>
          <w:szCs w:val="24"/>
        </w:rPr>
        <w:t xml:space="preserve">Azure , </w:t>
      </w:r>
      <w:bookmarkStart w:id="0" w:name="_GoBack"/>
      <w:bookmarkEnd w:id="0"/>
      <w:r w:rsidRPr="00815784">
        <w:rPr>
          <w:rFonts w:ascii="Times New Roman" w:eastAsia="Times New Roman" w:hAnsi="Times New Roman" w:cs="Times New Roman"/>
          <w:sz w:val="24"/>
          <w:szCs w:val="24"/>
        </w:rPr>
        <w:t>AWS</w:t>
      </w:r>
    </w:p>
    <w:p w14:paraId="11771999" w14:textId="77777777" w:rsidR="00815784" w:rsidRPr="00815784" w:rsidRDefault="00815784" w:rsidP="008157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Agentless</w:t>
      </w:r>
    </w:p>
    <w:p w14:paraId="211DACFF" w14:textId="77777777" w:rsidR="00815784" w:rsidRPr="00815784" w:rsidRDefault="00815784" w:rsidP="008157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Environment discovery</w:t>
      </w:r>
    </w:p>
    <w:p w14:paraId="0A8275C7" w14:textId="77777777" w:rsidR="00815784" w:rsidRPr="00815784" w:rsidRDefault="00815784" w:rsidP="008157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Automatic network creation and server deployment</w:t>
      </w:r>
    </w:p>
    <w:p w14:paraId="49ECFD2D" w14:textId="77777777" w:rsidR="00815784" w:rsidRPr="00815784" w:rsidRDefault="00815784" w:rsidP="0081578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Linux server migration</w:t>
      </w:r>
    </w:p>
    <w:p w14:paraId="23B995CB" w14:textId="77777777"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Tech stack</w:t>
      </w:r>
    </w:p>
    <w:p w14:paraId="21B45C8C"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The tool is build on below techstack</w:t>
      </w:r>
    </w:p>
    <w:p w14:paraId="1F4F2B7F" w14:textId="77777777" w:rsidR="00815784" w:rsidRPr="00815784" w:rsidRDefault="00815784" w:rsidP="008157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Python</w:t>
      </w:r>
    </w:p>
    <w:p w14:paraId="3B44694D" w14:textId="77777777" w:rsidR="00815784" w:rsidRPr="00815784" w:rsidRDefault="00815784" w:rsidP="008157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Ansible</w:t>
      </w:r>
    </w:p>
    <w:p w14:paraId="4A88715C" w14:textId="77777777" w:rsidR="00815784" w:rsidRPr="00815784" w:rsidRDefault="00815784" w:rsidP="0081578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Mongodb</w:t>
      </w:r>
    </w:p>
    <w:p w14:paraId="6F71ADB6" w14:textId="11BD33F9"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Cloudwave</w:t>
      </w:r>
      <w:r w:rsidRPr="00815784">
        <w:rPr>
          <w:rFonts w:ascii="Times New Roman" w:eastAsia="Times New Roman" w:hAnsi="Times New Roman" w:cs="Times New Roman"/>
          <w:sz w:val="24"/>
          <w:szCs w:val="24"/>
        </w:rPr>
        <w:t xml:space="preserve"> can be accessed and used from a web portal. Services and payloads are written in python. Ansible is used to prepare the servers ready for migration. MongoDB collects informations of all the servers and status of the whole process.</w:t>
      </w:r>
    </w:p>
    <w:p w14:paraId="77221068" w14:textId="3552B8D0"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 xml:space="preserve">The process of building </w:t>
      </w:r>
      <w:r>
        <w:rPr>
          <w:rFonts w:ascii="Times New Roman" w:eastAsia="Times New Roman" w:hAnsi="Times New Roman" w:cs="Times New Roman"/>
          <w:b/>
          <w:bCs/>
          <w:sz w:val="36"/>
          <w:szCs w:val="36"/>
        </w:rPr>
        <w:t>Cloudwave</w:t>
      </w:r>
      <w:r w:rsidRPr="00815784">
        <w:rPr>
          <w:rFonts w:ascii="Times New Roman" w:eastAsia="Times New Roman" w:hAnsi="Times New Roman" w:cs="Times New Roman"/>
          <w:b/>
          <w:bCs/>
          <w:sz w:val="36"/>
          <w:szCs w:val="36"/>
        </w:rPr>
        <w:t xml:space="preserve"> - </w:t>
      </w:r>
      <w:r w:rsidRPr="00815784">
        <w:rPr>
          <w:rFonts w:ascii="Times New Roman" w:eastAsia="Times New Roman" w:hAnsi="Times New Roman" w:cs="Times New Roman"/>
          <w:b/>
          <w:bCs/>
          <w:sz w:val="36"/>
          <w:szCs w:val="36"/>
        </w:rPr>
        <w:t>A</w:t>
      </w:r>
      <w:r w:rsidRPr="00815784">
        <w:rPr>
          <w:rFonts w:ascii="Times New Roman" w:eastAsia="Times New Roman" w:hAnsi="Times New Roman" w:cs="Times New Roman"/>
          <w:b/>
          <w:bCs/>
          <w:sz w:val="36"/>
          <w:szCs w:val="36"/>
        </w:rPr>
        <w:t xml:space="preserve"> cloud migration tool</w:t>
      </w:r>
    </w:p>
    <w:p w14:paraId="70DC5832" w14:textId="77777777" w:rsidR="00815784" w:rsidRPr="00815784" w:rsidRDefault="00815784" w:rsidP="00815784">
      <w:pPr>
        <w:spacing w:before="100" w:beforeAutospacing="1" w:after="100" w:afterAutospacing="1" w:line="240" w:lineRule="auto"/>
        <w:outlineLvl w:val="2"/>
        <w:rPr>
          <w:rFonts w:ascii="Times New Roman" w:eastAsia="Times New Roman" w:hAnsi="Times New Roman" w:cs="Times New Roman"/>
          <w:b/>
          <w:bCs/>
          <w:sz w:val="27"/>
          <w:szCs w:val="27"/>
        </w:rPr>
      </w:pPr>
      <w:r w:rsidRPr="00815784">
        <w:rPr>
          <w:rFonts w:ascii="Times New Roman" w:eastAsia="Times New Roman" w:hAnsi="Times New Roman" w:cs="Times New Roman"/>
          <w:b/>
          <w:bCs/>
          <w:sz w:val="27"/>
          <w:szCs w:val="27"/>
        </w:rPr>
        <w:t>How it works?</w:t>
      </w:r>
    </w:p>
    <w:p w14:paraId="50305E17"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We have 5 steps in the complete process of migration of the server.</w:t>
      </w:r>
    </w:p>
    <w:p w14:paraId="6A966FCB" w14:textId="77777777" w:rsidR="00815784" w:rsidRPr="00815784" w:rsidRDefault="00815784" w:rsidP="008157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Discover: It will discover the number of core, RAM size, hard disk size and partitions, network details</w:t>
      </w:r>
    </w:p>
    <w:p w14:paraId="284BBDFA" w14:textId="77777777" w:rsidR="00815784" w:rsidRPr="00815784" w:rsidRDefault="00815784" w:rsidP="008157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Blueprint: Here we will select appropriate machine size and CIDR range for the network</w:t>
      </w:r>
    </w:p>
    <w:p w14:paraId="7CC3E3A1" w14:textId="77777777" w:rsidR="00815784" w:rsidRPr="00815784" w:rsidRDefault="00815784" w:rsidP="008157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Clone: This step will clone the on-premise server to the S3 bucket</w:t>
      </w:r>
    </w:p>
    <w:p w14:paraId="02008018" w14:textId="77777777" w:rsidR="00815784" w:rsidRPr="00815784" w:rsidRDefault="00815784" w:rsidP="008157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Convert: We convert the cloned server image to an AMI</w:t>
      </w:r>
    </w:p>
    <w:p w14:paraId="683EBBB5" w14:textId="77777777" w:rsidR="00815784" w:rsidRPr="00815784" w:rsidRDefault="00815784" w:rsidP="0081578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Build: We build the network components and build the server with the converted AMI</w:t>
      </w:r>
    </w:p>
    <w:p w14:paraId="49B4084A" w14:textId="510BCD53" w:rsidR="00815784" w:rsidRPr="00815784" w:rsidRDefault="00815784" w:rsidP="00815784">
      <w:pPr>
        <w:spacing w:before="100" w:beforeAutospacing="1" w:after="100" w:afterAutospacing="1" w:line="240" w:lineRule="auto"/>
        <w:outlineLvl w:val="2"/>
        <w:rPr>
          <w:rFonts w:ascii="Times New Roman" w:eastAsia="Times New Roman" w:hAnsi="Times New Roman" w:cs="Times New Roman"/>
          <w:b/>
          <w:bCs/>
          <w:sz w:val="27"/>
          <w:szCs w:val="27"/>
        </w:rPr>
      </w:pPr>
      <w:r w:rsidRPr="00815784">
        <w:rPr>
          <w:rFonts w:ascii="Times New Roman" w:eastAsia="Times New Roman" w:hAnsi="Times New Roman" w:cs="Times New Roman"/>
          <w:b/>
          <w:bCs/>
          <w:sz w:val="27"/>
          <w:szCs w:val="27"/>
        </w:rPr>
        <w:t xml:space="preserve">How to use </w:t>
      </w:r>
      <w:r>
        <w:rPr>
          <w:rFonts w:ascii="Times New Roman" w:eastAsia="Times New Roman" w:hAnsi="Times New Roman" w:cs="Times New Roman"/>
          <w:b/>
          <w:bCs/>
          <w:sz w:val="27"/>
          <w:szCs w:val="27"/>
        </w:rPr>
        <w:t>Cloudwave</w:t>
      </w:r>
      <w:r w:rsidRPr="00815784">
        <w:rPr>
          <w:rFonts w:ascii="Times New Roman" w:eastAsia="Times New Roman" w:hAnsi="Times New Roman" w:cs="Times New Roman"/>
          <w:b/>
          <w:bCs/>
          <w:sz w:val="27"/>
          <w:szCs w:val="27"/>
        </w:rPr>
        <w:t xml:space="preserve"> migration tool?</w:t>
      </w:r>
    </w:p>
    <w:p w14:paraId="1AAEE131"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lastRenderedPageBreak/>
        <w:t>In this scenario, we are going to migrate a RedHat Linux server from one AWS account to another AWS account. You can follow the same procedure when you want to migrate your servers from on-prem to AWS cloud.</w:t>
      </w:r>
    </w:p>
    <w:p w14:paraId="4201D444" w14:textId="77777777" w:rsidR="00815784" w:rsidRPr="00815784" w:rsidRDefault="00815784" w:rsidP="00815784">
      <w:pPr>
        <w:spacing w:before="100" w:beforeAutospacing="1" w:after="100" w:afterAutospacing="1" w:line="240" w:lineRule="auto"/>
        <w:outlineLvl w:val="3"/>
        <w:rPr>
          <w:rFonts w:ascii="Times New Roman" w:eastAsia="Times New Roman" w:hAnsi="Times New Roman" w:cs="Times New Roman"/>
          <w:b/>
          <w:bCs/>
          <w:sz w:val="24"/>
          <w:szCs w:val="24"/>
        </w:rPr>
      </w:pPr>
      <w:r w:rsidRPr="00815784">
        <w:rPr>
          <w:rFonts w:ascii="Times New Roman" w:eastAsia="Times New Roman" w:hAnsi="Times New Roman" w:cs="Times New Roman"/>
          <w:b/>
          <w:bCs/>
          <w:sz w:val="24"/>
          <w:szCs w:val="24"/>
        </w:rPr>
        <w:t>Components</w:t>
      </w:r>
    </w:p>
    <w:p w14:paraId="5B3908C5" w14:textId="77777777" w:rsidR="00815784" w:rsidRPr="00815784" w:rsidRDefault="00815784" w:rsidP="008157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Replication server with enough privileges to deploy network components(VPC, Subnet, Routing tables, Security group), deploy EC2 machines, perform the ec2 import, S3 bucket read/write access. (Access can be granted using ec2 roles or AWS keys)</w:t>
      </w:r>
    </w:p>
    <w:p w14:paraId="36126621" w14:textId="77777777" w:rsidR="00815784" w:rsidRPr="00815784" w:rsidRDefault="00815784" w:rsidP="0081578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MongoDB - It can be configured in the replication server itself</w:t>
      </w:r>
    </w:p>
    <w:p w14:paraId="7AE4BD6D" w14:textId="77777777" w:rsidR="00815784" w:rsidRPr="00815784" w:rsidRDefault="00815784" w:rsidP="00815784">
      <w:pPr>
        <w:spacing w:before="100" w:beforeAutospacing="1" w:after="100" w:afterAutospacing="1" w:line="240" w:lineRule="auto"/>
        <w:outlineLvl w:val="3"/>
        <w:rPr>
          <w:rFonts w:ascii="Times New Roman" w:eastAsia="Times New Roman" w:hAnsi="Times New Roman" w:cs="Times New Roman"/>
          <w:b/>
          <w:bCs/>
          <w:sz w:val="24"/>
          <w:szCs w:val="24"/>
        </w:rPr>
      </w:pPr>
      <w:r w:rsidRPr="00815784">
        <w:rPr>
          <w:rFonts w:ascii="Times New Roman" w:eastAsia="Times New Roman" w:hAnsi="Times New Roman" w:cs="Times New Roman"/>
          <w:b/>
          <w:bCs/>
          <w:sz w:val="24"/>
          <w:szCs w:val="24"/>
        </w:rPr>
        <w:t>Step 1 - Setup the replication server</w:t>
      </w:r>
    </w:p>
    <w:p w14:paraId="3443FCB4"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Log in to the AWS account where you want to migrate the servers and create a new EC2 instance with ubuntu 18.04 OS for the replication server. Install and configure MongoDB. Once you have configured run the below command to create a user in MongoDB.</w:t>
      </w:r>
    </w:p>
    <w:p w14:paraId="2F4253D8" w14:textId="77777777" w:rsidR="00815784" w:rsidRPr="00815784" w:rsidRDefault="00815784" w:rsidP="0081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15784">
        <w:rPr>
          <w:rFonts w:ascii="Courier New" w:eastAsia="Times New Roman" w:hAnsi="Courier New" w:cs="Courier New"/>
          <w:sz w:val="20"/>
          <w:szCs w:val="20"/>
        </w:rPr>
        <w:t>$mongo</w:t>
      </w:r>
    </w:p>
    <w:p w14:paraId="1E973FC4" w14:textId="77777777" w:rsidR="00815784" w:rsidRPr="00815784" w:rsidRDefault="00815784" w:rsidP="0081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15784">
        <w:rPr>
          <w:rFonts w:ascii="Courier New" w:eastAsia="Times New Roman" w:hAnsi="Courier New" w:cs="Courier New"/>
          <w:sz w:val="20"/>
          <w:szCs w:val="20"/>
        </w:rPr>
        <w:t xml:space="preserve">mongo&gt; </w:t>
      </w:r>
      <w:proofErr w:type="spellStart"/>
      <w:r w:rsidRPr="00815784">
        <w:rPr>
          <w:rFonts w:ascii="Courier New" w:eastAsia="Times New Roman" w:hAnsi="Courier New" w:cs="Courier New"/>
          <w:sz w:val="20"/>
          <w:szCs w:val="20"/>
        </w:rPr>
        <w:t>db.createUser</w:t>
      </w:r>
      <w:proofErr w:type="spellEnd"/>
      <w:r w:rsidRPr="00815784">
        <w:rPr>
          <w:rFonts w:ascii="Courier New" w:eastAsia="Times New Roman" w:hAnsi="Courier New" w:cs="Courier New"/>
          <w:sz w:val="20"/>
          <w:szCs w:val="20"/>
        </w:rPr>
        <w:t>({user: "migrationuser",pwd:"mygrationtool",roles:[{role:"readWrite",db:"migration"}]})</w:t>
      </w:r>
    </w:p>
    <w:p w14:paraId="2B7601D2"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Above command will create a user named </w:t>
      </w:r>
      <w:proofErr w:type="spellStart"/>
      <w:r w:rsidRPr="00815784">
        <w:rPr>
          <w:rFonts w:ascii="Times New Roman" w:eastAsia="Times New Roman" w:hAnsi="Times New Roman" w:cs="Times New Roman"/>
          <w:sz w:val="24"/>
          <w:szCs w:val="24"/>
        </w:rPr>
        <w:t>migrationuser</w:t>
      </w:r>
      <w:proofErr w:type="spellEnd"/>
      <w:r w:rsidRPr="00815784">
        <w:rPr>
          <w:rFonts w:ascii="Times New Roman" w:eastAsia="Times New Roman" w:hAnsi="Times New Roman" w:cs="Times New Roman"/>
          <w:sz w:val="24"/>
          <w:szCs w:val="24"/>
        </w:rPr>
        <w:t xml:space="preserve"> with password </w:t>
      </w:r>
      <w:proofErr w:type="spellStart"/>
      <w:r w:rsidRPr="00815784">
        <w:rPr>
          <w:rFonts w:ascii="Times New Roman" w:eastAsia="Times New Roman" w:hAnsi="Times New Roman" w:cs="Times New Roman"/>
          <w:sz w:val="24"/>
          <w:szCs w:val="24"/>
        </w:rPr>
        <w:t>mygrationtool</w:t>
      </w:r>
      <w:proofErr w:type="spellEnd"/>
      <w:r w:rsidRPr="00815784">
        <w:rPr>
          <w:rFonts w:ascii="Times New Roman" w:eastAsia="Times New Roman" w:hAnsi="Times New Roman" w:cs="Times New Roman"/>
          <w:sz w:val="24"/>
          <w:szCs w:val="24"/>
        </w:rPr>
        <w:t xml:space="preserve">. User </w:t>
      </w:r>
      <w:proofErr w:type="spellStart"/>
      <w:r w:rsidRPr="00815784">
        <w:rPr>
          <w:rFonts w:ascii="Times New Roman" w:eastAsia="Times New Roman" w:hAnsi="Times New Roman" w:cs="Times New Roman"/>
          <w:sz w:val="24"/>
          <w:szCs w:val="24"/>
        </w:rPr>
        <w:t>migrationuser</w:t>
      </w:r>
      <w:proofErr w:type="spellEnd"/>
      <w:r w:rsidRPr="00815784">
        <w:rPr>
          <w:rFonts w:ascii="Times New Roman" w:eastAsia="Times New Roman" w:hAnsi="Times New Roman" w:cs="Times New Roman"/>
          <w:sz w:val="24"/>
          <w:szCs w:val="24"/>
        </w:rPr>
        <w:t xml:space="preserve"> will have read-write access to the database migration. Now you have to install the dependencies mentioned in the requirements.txt file. You can do that by running below command</w:t>
      </w:r>
    </w:p>
    <w:p w14:paraId="693090EE" w14:textId="77777777" w:rsidR="00815784" w:rsidRPr="00815784" w:rsidRDefault="00815784" w:rsidP="0081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15784">
        <w:rPr>
          <w:rFonts w:ascii="Courier New" w:eastAsia="Times New Roman" w:hAnsi="Courier New" w:cs="Courier New"/>
          <w:sz w:val="20"/>
          <w:szCs w:val="20"/>
        </w:rPr>
        <w:t>pip install -r requirements.txt</w:t>
      </w:r>
    </w:p>
    <w:p w14:paraId="0734EAC8"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Once the dependencies are met you can start the application by running below command.</w:t>
      </w:r>
    </w:p>
    <w:p w14:paraId="141FB8DA" w14:textId="77777777" w:rsidR="00815784" w:rsidRPr="00815784" w:rsidRDefault="00815784" w:rsidP="00815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815784">
        <w:rPr>
          <w:rFonts w:ascii="Courier New" w:eastAsia="Times New Roman" w:hAnsi="Courier New" w:cs="Courier New"/>
          <w:sz w:val="20"/>
          <w:szCs w:val="20"/>
        </w:rPr>
        <w:t>python app.py</w:t>
      </w:r>
    </w:p>
    <w:p w14:paraId="20032D88" w14:textId="77777777" w:rsidR="00815784" w:rsidRPr="00815784" w:rsidRDefault="00815784" w:rsidP="00815784">
      <w:pPr>
        <w:spacing w:before="100" w:beforeAutospacing="1" w:after="100" w:afterAutospacing="1" w:line="240" w:lineRule="auto"/>
        <w:outlineLvl w:val="3"/>
        <w:rPr>
          <w:rFonts w:ascii="Times New Roman" w:eastAsia="Times New Roman" w:hAnsi="Times New Roman" w:cs="Times New Roman"/>
          <w:b/>
          <w:bCs/>
          <w:sz w:val="24"/>
          <w:szCs w:val="24"/>
        </w:rPr>
      </w:pPr>
      <w:r w:rsidRPr="00815784">
        <w:rPr>
          <w:rFonts w:ascii="Times New Roman" w:eastAsia="Times New Roman" w:hAnsi="Times New Roman" w:cs="Times New Roman"/>
          <w:b/>
          <w:bCs/>
          <w:sz w:val="24"/>
          <w:szCs w:val="24"/>
        </w:rPr>
        <w:t>Step 2 - Create access to the server which we want to migrate</w:t>
      </w:r>
    </w:p>
    <w:p w14:paraId="34F685EF"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In this step, you have to create a user with </w:t>
      </w:r>
      <w:proofErr w:type="spellStart"/>
      <w:r w:rsidRPr="00815784">
        <w:rPr>
          <w:rFonts w:ascii="Times New Roman" w:eastAsia="Times New Roman" w:hAnsi="Times New Roman" w:cs="Times New Roman"/>
          <w:sz w:val="24"/>
          <w:szCs w:val="24"/>
        </w:rPr>
        <w:t>sudo</w:t>
      </w:r>
      <w:proofErr w:type="spellEnd"/>
      <w:r w:rsidRPr="00815784">
        <w:rPr>
          <w:rFonts w:ascii="Times New Roman" w:eastAsia="Times New Roman" w:hAnsi="Times New Roman" w:cs="Times New Roman"/>
          <w:sz w:val="24"/>
          <w:szCs w:val="24"/>
        </w:rPr>
        <w:t xml:space="preserve"> privileges on the server you want to migrate. We will be using </w:t>
      </w:r>
      <w:proofErr w:type="spellStart"/>
      <w:r w:rsidRPr="00815784">
        <w:rPr>
          <w:rFonts w:ascii="Times New Roman" w:eastAsia="Times New Roman" w:hAnsi="Times New Roman" w:cs="Times New Roman"/>
          <w:sz w:val="24"/>
          <w:szCs w:val="24"/>
        </w:rPr>
        <w:t>ssh</w:t>
      </w:r>
      <w:proofErr w:type="spellEnd"/>
      <w:r w:rsidRPr="00815784">
        <w:rPr>
          <w:rFonts w:ascii="Times New Roman" w:eastAsia="Times New Roman" w:hAnsi="Times New Roman" w:cs="Times New Roman"/>
          <w:sz w:val="24"/>
          <w:szCs w:val="24"/>
        </w:rPr>
        <w:t xml:space="preserve"> to connect with the server. Once it’s done we can move to the next step.</w:t>
      </w:r>
    </w:p>
    <w:p w14:paraId="707CFF42"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Step 3 - Start migrating your infrastructure</w:t>
      </w:r>
    </w:p>
    <w:p w14:paraId="0659743A"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noProof/>
          <w:color w:val="0000FF"/>
          <w:sz w:val="24"/>
          <w:szCs w:val="24"/>
        </w:rPr>
        <w:lastRenderedPageBreak/>
        <w:drawing>
          <wp:inline distT="0" distB="0" distL="0" distR="0" wp14:anchorId="041836E7" wp14:editId="7A29C65A">
            <wp:extent cx="5193674" cy="2787076"/>
            <wp:effectExtent l="0" t="0" r="6985" b="0"/>
            <wp:docPr id="1" name="Picture 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1983" cy="2791535"/>
                    </a:xfrm>
                    <a:prstGeom prst="rect">
                      <a:avLst/>
                    </a:prstGeom>
                    <a:noFill/>
                    <a:ln>
                      <a:noFill/>
                    </a:ln>
                  </pic:spPr>
                </pic:pic>
              </a:graphicData>
            </a:graphic>
          </wp:inline>
        </w:drawing>
      </w:r>
    </w:p>
    <w:p w14:paraId="30CC8241"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You have to add the servers you want to migrate with username and password to access those servers.</w:t>
      </w:r>
    </w:p>
    <w:p w14:paraId="30ADBF65"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noProof/>
          <w:color w:val="0000FF"/>
          <w:sz w:val="24"/>
          <w:szCs w:val="24"/>
        </w:rPr>
        <w:drawing>
          <wp:inline distT="0" distB="0" distL="0" distR="0" wp14:anchorId="6318BD04" wp14:editId="5B024D91">
            <wp:extent cx="5345599" cy="2868603"/>
            <wp:effectExtent l="0" t="0" r="7620" b="8255"/>
            <wp:docPr id="2" name="Picture 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0208" cy="2876443"/>
                    </a:xfrm>
                    <a:prstGeom prst="rect">
                      <a:avLst/>
                    </a:prstGeom>
                    <a:noFill/>
                    <a:ln>
                      <a:noFill/>
                    </a:ln>
                  </pic:spPr>
                </pic:pic>
              </a:graphicData>
            </a:graphic>
          </wp:inline>
        </w:drawing>
      </w:r>
    </w:p>
    <w:p w14:paraId="14945FFC"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Once you have added the servers click on the button 'Add </w:t>
      </w:r>
      <w:proofErr w:type="spellStart"/>
      <w:r w:rsidRPr="00815784">
        <w:rPr>
          <w:rFonts w:ascii="Times New Roman" w:eastAsia="Times New Roman" w:hAnsi="Times New Roman" w:cs="Times New Roman"/>
          <w:sz w:val="24"/>
          <w:szCs w:val="24"/>
        </w:rPr>
        <w:t>ips</w:t>
      </w:r>
      <w:proofErr w:type="spellEnd"/>
      <w:r w:rsidRPr="00815784">
        <w:rPr>
          <w:rFonts w:ascii="Times New Roman" w:eastAsia="Times New Roman" w:hAnsi="Times New Roman" w:cs="Times New Roman"/>
          <w:sz w:val="24"/>
          <w:szCs w:val="24"/>
        </w:rPr>
        <w:t xml:space="preserve"> of your servers to be migrated' and then click on the 'Discover' button.</w:t>
      </w:r>
    </w:p>
    <w:p w14:paraId="1B32F54E"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Once the discovery is completed it will show you an alert box with a message saying that discovery is completed. Then you have to click on the 'blueprint' button.</w:t>
      </w:r>
    </w:p>
    <w:p w14:paraId="0CF97201"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noProof/>
          <w:color w:val="0000FF"/>
          <w:sz w:val="24"/>
          <w:szCs w:val="24"/>
        </w:rPr>
        <w:lastRenderedPageBreak/>
        <w:drawing>
          <wp:inline distT="0" distB="0" distL="0" distR="0" wp14:anchorId="0546E0CC" wp14:editId="7E9341F7">
            <wp:extent cx="4989512" cy="2677517"/>
            <wp:effectExtent l="0" t="0" r="1905" b="8890"/>
            <wp:docPr id="3" name="Picture 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6805" cy="2681431"/>
                    </a:xfrm>
                    <a:prstGeom prst="rect">
                      <a:avLst/>
                    </a:prstGeom>
                    <a:noFill/>
                    <a:ln>
                      <a:noFill/>
                    </a:ln>
                  </pic:spPr>
                </pic:pic>
              </a:graphicData>
            </a:graphic>
          </wp:inline>
        </w:drawing>
      </w:r>
    </w:p>
    <w:p w14:paraId="58973A79" w14:textId="3326926D"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In the blueprint page, you can see the details of the servers you added previously. As I already mentioned before, now the tool only supports DC to </w:t>
      </w:r>
      <w:r w:rsidR="001F7B93">
        <w:rPr>
          <w:rFonts w:ascii="Times New Roman" w:eastAsia="Times New Roman" w:hAnsi="Times New Roman" w:cs="Times New Roman"/>
          <w:sz w:val="24"/>
          <w:szCs w:val="24"/>
        </w:rPr>
        <w:t>Azure ,</w:t>
      </w:r>
      <w:r w:rsidRPr="00815784">
        <w:rPr>
          <w:rFonts w:ascii="Times New Roman" w:eastAsia="Times New Roman" w:hAnsi="Times New Roman" w:cs="Times New Roman"/>
          <w:sz w:val="24"/>
          <w:szCs w:val="24"/>
        </w:rPr>
        <w:t xml:space="preserve">AWS or AWS to AWS </w:t>
      </w:r>
      <w:r w:rsidR="001F7B93">
        <w:rPr>
          <w:rFonts w:ascii="Times New Roman" w:eastAsia="Times New Roman" w:hAnsi="Times New Roman" w:cs="Times New Roman"/>
          <w:sz w:val="24"/>
          <w:szCs w:val="24"/>
        </w:rPr>
        <w:t xml:space="preserve">and Azure </w:t>
      </w:r>
      <w:r w:rsidRPr="00815784">
        <w:rPr>
          <w:rFonts w:ascii="Times New Roman" w:eastAsia="Times New Roman" w:hAnsi="Times New Roman" w:cs="Times New Roman"/>
          <w:sz w:val="24"/>
          <w:szCs w:val="24"/>
        </w:rPr>
        <w:t xml:space="preserve">migration. So the pieces of information which you have to provide will be with respect to AWS. You have to select a VPC CIDR from the drop down, you have to select a machine type and you have to choose whether they are public facing or private machines. Once the dropdowns are selected, click on create blueprint button. Once you clicked the button it will create a network template to build. Then you have to press the start cloning button. </w:t>
      </w:r>
      <w:r w:rsidRPr="00815784">
        <w:rPr>
          <w:rFonts w:ascii="Times New Roman" w:eastAsia="Times New Roman" w:hAnsi="Times New Roman" w:cs="Times New Roman"/>
          <w:noProof/>
          <w:color w:val="0000FF"/>
          <w:sz w:val="24"/>
          <w:szCs w:val="24"/>
        </w:rPr>
        <w:drawing>
          <wp:inline distT="0" distB="0" distL="0" distR="0" wp14:anchorId="7FC8AA05" wp14:editId="23133B4C">
            <wp:extent cx="5019675" cy="2693703"/>
            <wp:effectExtent l="0" t="0" r="0" b="0"/>
            <wp:docPr id="4" name="Picture 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3610" cy="2701181"/>
                    </a:xfrm>
                    <a:prstGeom prst="rect">
                      <a:avLst/>
                    </a:prstGeom>
                    <a:noFill/>
                    <a:ln>
                      <a:noFill/>
                    </a:ln>
                  </pic:spPr>
                </pic:pic>
              </a:graphicData>
            </a:graphic>
          </wp:inline>
        </w:drawing>
      </w:r>
    </w:p>
    <w:p w14:paraId="3CAB10F2"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Once the cloning is completed you will get an alert box as above. At this step, your server's disk image will be copied in block level to the S3 bucket. Next, you have to click the Start conversion button. This will convert all the uploaded disk images to AMI in your Amazon account. Once you get the alert with the message Conversion completed, you have to click on Start build button, it will build VPC, subnet and deploy the machine to that subnet using the AMI's created in the previous step.</w:t>
      </w:r>
    </w:p>
    <w:p w14:paraId="09B5D75A" w14:textId="77777777" w:rsidR="00815784" w:rsidRPr="00815784" w:rsidRDefault="00815784" w:rsidP="00815784">
      <w:pPr>
        <w:spacing w:before="100" w:beforeAutospacing="1" w:after="100" w:afterAutospacing="1" w:line="240" w:lineRule="auto"/>
        <w:outlineLvl w:val="3"/>
        <w:rPr>
          <w:rFonts w:ascii="Times New Roman" w:eastAsia="Times New Roman" w:hAnsi="Times New Roman" w:cs="Times New Roman"/>
          <w:b/>
          <w:bCs/>
          <w:sz w:val="24"/>
          <w:szCs w:val="24"/>
        </w:rPr>
      </w:pPr>
      <w:r w:rsidRPr="00815784">
        <w:rPr>
          <w:rFonts w:ascii="Times New Roman" w:eastAsia="Times New Roman" w:hAnsi="Times New Roman" w:cs="Times New Roman"/>
          <w:b/>
          <w:bCs/>
          <w:sz w:val="24"/>
          <w:szCs w:val="24"/>
        </w:rPr>
        <w:lastRenderedPageBreak/>
        <w:t>Watch the video</w:t>
      </w:r>
    </w:p>
    <w:p w14:paraId="20135D75"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noProof/>
          <w:color w:val="0000FF"/>
          <w:sz w:val="24"/>
          <w:szCs w:val="24"/>
        </w:rPr>
        <w:drawing>
          <wp:inline distT="0" distB="0" distL="0" distR="0" wp14:anchorId="4A20059D" wp14:editId="49843AA4">
            <wp:extent cx="4572000" cy="3429000"/>
            <wp:effectExtent l="0" t="0" r="0" b="0"/>
            <wp:docPr id="5" name="Picture 5" descr="Bluethroat">
              <a:hlinkClick xmlns:a="http://schemas.openxmlformats.org/drawingml/2006/main" r:id="rId13" tooltip="&quot;Bluethro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throat">
                      <a:hlinkClick r:id="rId13" tooltip="&quot;Bluethroa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1F5091A" w14:textId="77777777"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Challenges I faced</w:t>
      </w:r>
    </w:p>
    <w:p w14:paraId="506AFBBE" w14:textId="68E22B96"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When I started testing the tool, the only challenge I faced was getting an environment to test it out. All the </w:t>
      </w:r>
      <w:proofErr w:type="spellStart"/>
      <w:r w:rsidRPr="00815784">
        <w:rPr>
          <w:rFonts w:ascii="Times New Roman" w:eastAsia="Times New Roman" w:hAnsi="Times New Roman" w:cs="Times New Roman"/>
          <w:sz w:val="24"/>
          <w:szCs w:val="24"/>
        </w:rPr>
        <w:t>testings</w:t>
      </w:r>
      <w:proofErr w:type="spellEnd"/>
      <w:r w:rsidRPr="00815784">
        <w:rPr>
          <w:rFonts w:ascii="Times New Roman" w:eastAsia="Times New Roman" w:hAnsi="Times New Roman" w:cs="Times New Roman"/>
          <w:sz w:val="24"/>
          <w:szCs w:val="24"/>
        </w:rPr>
        <w:t xml:space="preserve"> were done in a local lab setup with my personal </w:t>
      </w:r>
      <w:r w:rsidR="001F7B93">
        <w:rPr>
          <w:rFonts w:ascii="Times New Roman" w:eastAsia="Times New Roman" w:hAnsi="Times New Roman" w:cs="Times New Roman"/>
          <w:sz w:val="24"/>
          <w:szCs w:val="24"/>
        </w:rPr>
        <w:t xml:space="preserve">Azure , </w:t>
      </w:r>
      <w:r w:rsidRPr="00815784">
        <w:rPr>
          <w:rFonts w:ascii="Times New Roman" w:eastAsia="Times New Roman" w:hAnsi="Times New Roman" w:cs="Times New Roman"/>
          <w:sz w:val="24"/>
          <w:szCs w:val="24"/>
        </w:rPr>
        <w:t xml:space="preserve">AWS account. I have tested applications servers with WordPress and </w:t>
      </w:r>
      <w:proofErr w:type="spellStart"/>
      <w:r w:rsidRPr="00815784">
        <w:rPr>
          <w:rFonts w:ascii="Times New Roman" w:eastAsia="Times New Roman" w:hAnsi="Times New Roman" w:cs="Times New Roman"/>
          <w:sz w:val="24"/>
          <w:szCs w:val="24"/>
        </w:rPr>
        <w:t>MySql</w:t>
      </w:r>
      <w:proofErr w:type="spellEnd"/>
      <w:r w:rsidRPr="00815784">
        <w:rPr>
          <w:rFonts w:ascii="Times New Roman" w:eastAsia="Times New Roman" w:hAnsi="Times New Roman" w:cs="Times New Roman"/>
          <w:sz w:val="24"/>
          <w:szCs w:val="24"/>
        </w:rPr>
        <w:t xml:space="preserve"> and the tool successfully migrated the server. And the application was working as before.</w:t>
      </w:r>
    </w:p>
    <w:p w14:paraId="334884F0" w14:textId="77777777"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Key learnings</w:t>
      </w:r>
    </w:p>
    <w:p w14:paraId="0020A7A9" w14:textId="7E4B8DA9"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There are many things to be known before we do a data </w:t>
      </w:r>
      <w:proofErr w:type="spellStart"/>
      <w:r w:rsidRPr="00815784">
        <w:rPr>
          <w:rFonts w:ascii="Times New Roman" w:eastAsia="Times New Roman" w:hAnsi="Times New Roman" w:cs="Times New Roman"/>
          <w:sz w:val="24"/>
          <w:szCs w:val="24"/>
        </w:rPr>
        <w:t>centre</w:t>
      </w:r>
      <w:proofErr w:type="spellEnd"/>
      <w:r w:rsidRPr="00815784">
        <w:rPr>
          <w:rFonts w:ascii="Times New Roman" w:eastAsia="Times New Roman" w:hAnsi="Times New Roman" w:cs="Times New Roman"/>
          <w:sz w:val="24"/>
          <w:szCs w:val="24"/>
        </w:rPr>
        <w:t xml:space="preserve"> migration to the cloud. Network bandwidth, applications running, consumption of the resources and the number of servers are some of the key factors. Once the relevant information is available we can do the proper sizing of each server. We can decide when the business can afford downtime because we may need to stop the services running on database servers and according to the network bandwidth we can decide the number of servers needs to be migrated at a time. Basically, if we do all this manually it's really a tedious task. So I built the </w:t>
      </w:r>
      <w:r>
        <w:rPr>
          <w:rFonts w:ascii="Times New Roman" w:eastAsia="Times New Roman" w:hAnsi="Times New Roman" w:cs="Times New Roman"/>
          <w:sz w:val="24"/>
          <w:szCs w:val="24"/>
        </w:rPr>
        <w:t>Cloudwave</w:t>
      </w:r>
      <w:r w:rsidRPr="00815784">
        <w:rPr>
          <w:rFonts w:ascii="Times New Roman" w:eastAsia="Times New Roman" w:hAnsi="Times New Roman" w:cs="Times New Roman"/>
          <w:sz w:val="24"/>
          <w:szCs w:val="24"/>
        </w:rPr>
        <w:t xml:space="preserve"> tool. Hope it will be useful to you too.</w:t>
      </w:r>
    </w:p>
    <w:p w14:paraId="7FCCA1E8" w14:textId="77777777"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t>Tips and advice</w:t>
      </w:r>
    </w:p>
    <w:p w14:paraId="686C453B"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 xml:space="preserve">Anything you do more than twice should be automated. Very basic </w:t>
      </w:r>
      <w:proofErr w:type="spellStart"/>
      <w:r w:rsidRPr="00815784">
        <w:rPr>
          <w:rFonts w:ascii="Times New Roman" w:eastAsia="Times New Roman" w:hAnsi="Times New Roman" w:cs="Times New Roman"/>
          <w:sz w:val="24"/>
          <w:szCs w:val="24"/>
        </w:rPr>
        <w:t>devops</w:t>
      </w:r>
      <w:proofErr w:type="spellEnd"/>
      <w:r w:rsidRPr="00815784">
        <w:rPr>
          <w:rFonts w:ascii="Times New Roman" w:eastAsia="Times New Roman" w:hAnsi="Times New Roman" w:cs="Times New Roman"/>
          <w:sz w:val="24"/>
          <w:szCs w:val="24"/>
        </w:rPr>
        <w:t xml:space="preserve"> rule :-). Automation makes your life easier. You will get more time to focus on multiple things.</w:t>
      </w:r>
    </w:p>
    <w:p w14:paraId="1CA8CBB7" w14:textId="77777777" w:rsidR="00815784" w:rsidRPr="00815784" w:rsidRDefault="00815784" w:rsidP="00815784">
      <w:pPr>
        <w:spacing w:before="100" w:beforeAutospacing="1" w:after="100" w:afterAutospacing="1" w:line="240" w:lineRule="auto"/>
        <w:outlineLvl w:val="1"/>
        <w:rPr>
          <w:rFonts w:ascii="Times New Roman" w:eastAsia="Times New Roman" w:hAnsi="Times New Roman" w:cs="Times New Roman"/>
          <w:b/>
          <w:bCs/>
          <w:sz w:val="36"/>
          <w:szCs w:val="36"/>
        </w:rPr>
      </w:pPr>
      <w:r w:rsidRPr="00815784">
        <w:rPr>
          <w:rFonts w:ascii="Times New Roman" w:eastAsia="Times New Roman" w:hAnsi="Times New Roman" w:cs="Times New Roman"/>
          <w:b/>
          <w:bCs/>
          <w:sz w:val="36"/>
          <w:szCs w:val="36"/>
        </w:rPr>
        <w:lastRenderedPageBreak/>
        <w:t>Final thoughts and next steps</w:t>
      </w:r>
    </w:p>
    <w:p w14:paraId="129BF8CF" w14:textId="77777777" w:rsidR="00815784" w:rsidRPr="00815784" w:rsidRDefault="00815784" w:rsidP="00815784">
      <w:p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If you are really interested to contribute to this project below is the roadmap and you are most welcome. Together we can build a better tool for Cloud engineers.</w:t>
      </w:r>
    </w:p>
    <w:p w14:paraId="04A4E210" w14:textId="77777777" w:rsidR="00815784" w:rsidRPr="00815784" w:rsidRDefault="00815784" w:rsidP="00815784">
      <w:pPr>
        <w:spacing w:before="100" w:beforeAutospacing="1" w:after="100" w:afterAutospacing="1" w:line="240" w:lineRule="auto"/>
        <w:outlineLvl w:val="2"/>
        <w:rPr>
          <w:rFonts w:ascii="Times New Roman" w:eastAsia="Times New Roman" w:hAnsi="Times New Roman" w:cs="Times New Roman"/>
          <w:b/>
          <w:bCs/>
          <w:sz w:val="27"/>
          <w:szCs w:val="27"/>
        </w:rPr>
      </w:pPr>
      <w:r w:rsidRPr="00815784">
        <w:rPr>
          <w:rFonts w:ascii="Times New Roman" w:eastAsia="Times New Roman" w:hAnsi="Times New Roman" w:cs="Times New Roman"/>
          <w:b/>
          <w:bCs/>
          <w:sz w:val="27"/>
          <w:szCs w:val="27"/>
        </w:rPr>
        <w:t>Roadmap</w:t>
      </w:r>
    </w:p>
    <w:p w14:paraId="44813084" w14:textId="77777777" w:rsidR="00815784" w:rsidRPr="00815784" w:rsidRDefault="00815784" w:rsidP="008157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Zero touch sizing</w:t>
      </w:r>
    </w:p>
    <w:p w14:paraId="2B2F1457" w14:textId="3109BF2F" w:rsidR="00815784" w:rsidRPr="00815784" w:rsidRDefault="00815784" w:rsidP="008157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Migration of infrastructure to other vendors, GCP</w:t>
      </w:r>
      <w:r>
        <w:rPr>
          <w:rFonts w:ascii="Times New Roman" w:eastAsia="Times New Roman" w:hAnsi="Times New Roman" w:cs="Times New Roman"/>
          <w:sz w:val="24"/>
          <w:szCs w:val="24"/>
        </w:rPr>
        <w:t xml:space="preserve"> and Alibaba Cloud</w:t>
      </w:r>
    </w:p>
    <w:p w14:paraId="482C2605" w14:textId="77777777" w:rsidR="00815784" w:rsidRPr="00815784" w:rsidRDefault="00815784" w:rsidP="008157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Automatic port detection and firewall creation</w:t>
      </w:r>
    </w:p>
    <w:p w14:paraId="60BB748B" w14:textId="77777777" w:rsidR="00815784" w:rsidRPr="00815784" w:rsidRDefault="00815784" w:rsidP="0081578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5784">
        <w:rPr>
          <w:rFonts w:ascii="Times New Roman" w:eastAsia="Times New Roman" w:hAnsi="Times New Roman" w:cs="Times New Roman"/>
          <w:sz w:val="24"/>
          <w:szCs w:val="24"/>
        </w:rPr>
        <w:t>Additional disk discovery and migration</w:t>
      </w:r>
    </w:p>
    <w:p w14:paraId="5A271CF9" w14:textId="77777777" w:rsidR="003E1799" w:rsidRDefault="003E1799"/>
    <w:sectPr w:rsidR="003E17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061B7"/>
    <w:multiLevelType w:val="multilevel"/>
    <w:tmpl w:val="D912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3A5A5C"/>
    <w:multiLevelType w:val="multilevel"/>
    <w:tmpl w:val="701A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970C6"/>
    <w:multiLevelType w:val="multilevel"/>
    <w:tmpl w:val="4362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EF266D"/>
    <w:multiLevelType w:val="multilevel"/>
    <w:tmpl w:val="C314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656E5B"/>
    <w:multiLevelType w:val="multilevel"/>
    <w:tmpl w:val="D3F0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784"/>
    <w:rsid w:val="001F7B93"/>
    <w:rsid w:val="003E1799"/>
    <w:rsid w:val="00815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07AF5"/>
  <w15:chartTrackingRefBased/>
  <w15:docId w15:val="{FDDE8E5F-B3E7-4B8C-9FCB-CDBD24B8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1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youtube.com/watch?v=xvpGDWLigW0" TargetMode="External"/><Relationship Id="rId3" Type="http://schemas.openxmlformats.org/officeDocument/2006/relationships/settings" Target="settings.xml"/><Relationship Id="rId7" Type="http://schemas.openxmlformats.org/officeDocument/2006/relationships/hyperlink" Target="https://camo.githubusercontent.com/bce166e6a013334fa022fe9282d3ce32b3b330cb/68747470733a2f2f63646e2e66696c65737461636b636f6e74656e742e636f6d2f6178713030564e385276753143586a4659527074"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amo.githubusercontent.com/6ced077d21085ac60ce3d9e7030227eab6b1498b/68747470733a2f2f63646e2e66696c65737461636b636f6e74656e742e636f6d2f61436157533949395439474935556a4b6e6d5267" TargetMode="External"/><Relationship Id="rId5" Type="http://schemas.openxmlformats.org/officeDocument/2006/relationships/hyperlink" Target="https://camo.githubusercontent.com/dfbbbce7faeb6fb5b26598742ad35a6e35c950e9/68747470733a2f2f63646e2e66696c65737461636b636f6e74656e742e636f6d2f4378764f326e79385255474b4c5171426a313964"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amo.githubusercontent.com/643071b48ebe1f5e5af81da415966f33da0ac3fc/68747470733a2f2f63646e2e66696c65737461636b636f6e74656e742e636f6d2f6c526a37716c7369534c434c6f63796c79793244"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921</Words>
  <Characters>5253</Characters>
  <Application>Microsoft Office Word</Application>
  <DocSecurity>0</DocSecurity>
  <Lines>43</Lines>
  <Paragraphs>12</Paragraphs>
  <ScaleCrop>false</ScaleCrop>
  <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 PS</dc:creator>
  <cp:keywords/>
  <dc:description/>
  <cp:lastModifiedBy>Manikandan PS</cp:lastModifiedBy>
  <cp:revision>3</cp:revision>
  <dcterms:created xsi:type="dcterms:W3CDTF">2020-02-26T00:34:00Z</dcterms:created>
  <dcterms:modified xsi:type="dcterms:W3CDTF">2020-02-26T00:42:00Z</dcterms:modified>
</cp:coreProperties>
</file>